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E" w:rsidRDefault="00136F0E" w:rsidP="00F27B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</w:t>
      </w:r>
      <w:r w:rsidR="001872A0" w:rsidRPr="001872A0">
        <w:rPr>
          <w:rFonts w:ascii="Times New Roman" w:hAnsi="Times New Roman" w:cs="Times New Roman"/>
          <w:b/>
          <w:sz w:val="28"/>
          <w:szCs w:val="28"/>
        </w:rPr>
        <w:t xml:space="preserve"> вводу </w:t>
      </w:r>
      <w:r>
        <w:rPr>
          <w:rFonts w:ascii="Times New Roman" w:hAnsi="Times New Roman" w:cs="Times New Roman"/>
          <w:b/>
          <w:sz w:val="28"/>
          <w:szCs w:val="28"/>
        </w:rPr>
        <w:t>данных</w:t>
      </w:r>
      <w:r w:rsidR="001872A0" w:rsidRPr="001872A0">
        <w:rPr>
          <w:rFonts w:ascii="Times New Roman" w:hAnsi="Times New Roman" w:cs="Times New Roman"/>
          <w:b/>
          <w:sz w:val="28"/>
          <w:szCs w:val="28"/>
        </w:rPr>
        <w:t xml:space="preserve"> в портал ЭРСБ </w:t>
      </w:r>
    </w:p>
    <w:p w:rsidR="001872A0" w:rsidRDefault="00136F0E" w:rsidP="00F27B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учета</w:t>
      </w:r>
      <w:r w:rsidR="001872A0" w:rsidRPr="001872A0">
        <w:rPr>
          <w:rFonts w:ascii="Times New Roman" w:hAnsi="Times New Roman" w:cs="Times New Roman"/>
          <w:b/>
          <w:sz w:val="28"/>
          <w:szCs w:val="28"/>
        </w:rPr>
        <w:t xml:space="preserve"> фактических затрат</w:t>
      </w:r>
    </w:p>
    <w:p w:rsidR="00136F0E" w:rsidRDefault="00136F0E" w:rsidP="00F27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095C" w:rsidRDefault="00AA22E6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данных начинается с указания отчетного периода</w:t>
      </w:r>
      <w:r w:rsidR="00BF0301">
        <w:rPr>
          <w:rFonts w:ascii="Times New Roman" w:hAnsi="Times New Roman" w:cs="Times New Roman"/>
          <w:sz w:val="28"/>
          <w:szCs w:val="28"/>
        </w:rPr>
        <w:t xml:space="preserve"> и вида тарифа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окнах. </w:t>
      </w:r>
      <w:r w:rsidR="00FE3958">
        <w:rPr>
          <w:rFonts w:ascii="Times New Roman" w:hAnsi="Times New Roman" w:cs="Times New Roman"/>
          <w:sz w:val="28"/>
          <w:szCs w:val="28"/>
        </w:rPr>
        <w:t>В</w:t>
      </w:r>
      <w:r w:rsidR="00CF75BA">
        <w:rPr>
          <w:rFonts w:ascii="Times New Roman" w:hAnsi="Times New Roman" w:cs="Times New Roman"/>
          <w:sz w:val="28"/>
          <w:szCs w:val="28"/>
        </w:rPr>
        <w:t xml:space="preserve"> соответствующее окно вносится номер карты</w:t>
      </w:r>
      <w:r w:rsidR="001A095C">
        <w:rPr>
          <w:rFonts w:ascii="Times New Roman" w:hAnsi="Times New Roman" w:cs="Times New Roman"/>
          <w:sz w:val="28"/>
          <w:szCs w:val="28"/>
        </w:rPr>
        <w:t xml:space="preserve">. </w:t>
      </w:r>
      <w:r w:rsidR="00CF75BA">
        <w:rPr>
          <w:rFonts w:ascii="Times New Roman" w:hAnsi="Times New Roman" w:cs="Times New Roman"/>
          <w:sz w:val="28"/>
          <w:szCs w:val="28"/>
        </w:rPr>
        <w:t>Фактические затраты вносятся в «Ф</w:t>
      </w:r>
      <w:r w:rsidR="001A095C">
        <w:rPr>
          <w:rFonts w:ascii="Times New Roman" w:hAnsi="Times New Roman" w:cs="Times New Roman"/>
          <w:sz w:val="28"/>
          <w:szCs w:val="28"/>
        </w:rPr>
        <w:t>орма редактирования (оплата по фактическим затратам)</w:t>
      </w:r>
      <w:r w:rsidR="00CF75BA">
        <w:rPr>
          <w:rFonts w:ascii="Times New Roman" w:hAnsi="Times New Roman" w:cs="Times New Roman"/>
          <w:sz w:val="28"/>
          <w:szCs w:val="28"/>
        </w:rPr>
        <w:t>»</w:t>
      </w:r>
      <w:r w:rsidR="001A095C">
        <w:rPr>
          <w:rFonts w:ascii="Times New Roman" w:hAnsi="Times New Roman" w:cs="Times New Roman"/>
          <w:sz w:val="28"/>
          <w:szCs w:val="28"/>
        </w:rPr>
        <w:t>.</w:t>
      </w:r>
      <w:r w:rsidR="00843F08">
        <w:rPr>
          <w:rFonts w:ascii="Times New Roman" w:hAnsi="Times New Roman" w:cs="Times New Roman"/>
          <w:sz w:val="28"/>
          <w:szCs w:val="28"/>
        </w:rPr>
        <w:t xml:space="preserve"> </w:t>
      </w:r>
      <w:r w:rsidR="00CF75BA">
        <w:rPr>
          <w:rFonts w:ascii="Times New Roman" w:hAnsi="Times New Roman" w:cs="Times New Roman"/>
          <w:sz w:val="28"/>
          <w:szCs w:val="28"/>
        </w:rPr>
        <w:t>В данной форме д</w:t>
      </w:r>
      <w:r w:rsidR="00136F0E">
        <w:rPr>
          <w:rFonts w:ascii="Times New Roman" w:hAnsi="Times New Roman" w:cs="Times New Roman"/>
          <w:sz w:val="28"/>
          <w:szCs w:val="28"/>
        </w:rPr>
        <w:t xml:space="preserve">ля ввода общих данных и фактических затрат по пролеченному случаю в портальном решении предусмотрены </w:t>
      </w:r>
      <w:r w:rsidR="002230B6">
        <w:rPr>
          <w:rFonts w:ascii="Times New Roman" w:hAnsi="Times New Roman" w:cs="Times New Roman"/>
          <w:sz w:val="28"/>
          <w:szCs w:val="28"/>
        </w:rPr>
        <w:t>9</w:t>
      </w:r>
      <w:r w:rsidR="00CF75BA">
        <w:rPr>
          <w:rFonts w:ascii="Times New Roman" w:hAnsi="Times New Roman" w:cs="Times New Roman"/>
          <w:sz w:val="28"/>
          <w:szCs w:val="28"/>
        </w:rPr>
        <w:t xml:space="preserve"> (</w:t>
      </w:r>
      <w:r w:rsidR="002230B6">
        <w:rPr>
          <w:rFonts w:ascii="Times New Roman" w:hAnsi="Times New Roman" w:cs="Times New Roman"/>
          <w:sz w:val="28"/>
          <w:szCs w:val="28"/>
        </w:rPr>
        <w:t>10</w:t>
      </w:r>
      <w:r w:rsidR="00CF75BA">
        <w:rPr>
          <w:rFonts w:ascii="Times New Roman" w:hAnsi="Times New Roman" w:cs="Times New Roman"/>
          <w:sz w:val="28"/>
          <w:szCs w:val="28"/>
        </w:rPr>
        <w:t>)</w:t>
      </w:r>
      <w:r w:rsidR="00136F0E">
        <w:rPr>
          <w:rFonts w:ascii="Times New Roman" w:hAnsi="Times New Roman" w:cs="Times New Roman"/>
          <w:sz w:val="28"/>
          <w:szCs w:val="28"/>
        </w:rPr>
        <w:t xml:space="preserve"> </w:t>
      </w:r>
      <w:r w:rsidR="00BC19AD">
        <w:rPr>
          <w:rFonts w:ascii="Times New Roman" w:hAnsi="Times New Roman" w:cs="Times New Roman"/>
          <w:sz w:val="28"/>
          <w:szCs w:val="28"/>
        </w:rPr>
        <w:t>разделов</w:t>
      </w:r>
      <w:r w:rsidR="00BF0301">
        <w:rPr>
          <w:rFonts w:ascii="Times New Roman" w:hAnsi="Times New Roman" w:cs="Times New Roman"/>
          <w:sz w:val="28"/>
          <w:szCs w:val="28"/>
        </w:rPr>
        <w:t>, которые располагаются слева.</w:t>
      </w:r>
    </w:p>
    <w:p w:rsidR="00134539" w:rsidRDefault="00BC19AD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1B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136F0E" w:rsidRPr="0046791B">
        <w:rPr>
          <w:rFonts w:ascii="Times New Roman" w:hAnsi="Times New Roman" w:cs="Times New Roman"/>
          <w:b/>
          <w:i/>
          <w:sz w:val="28"/>
          <w:szCs w:val="28"/>
        </w:rPr>
        <w:t xml:space="preserve"> №1</w:t>
      </w:r>
      <w:r w:rsidR="001A095C" w:rsidRPr="004679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F0E" w:rsidRPr="0046791B">
        <w:rPr>
          <w:rFonts w:ascii="Times New Roman" w:hAnsi="Times New Roman" w:cs="Times New Roman"/>
          <w:b/>
          <w:i/>
          <w:sz w:val="28"/>
          <w:szCs w:val="28"/>
        </w:rPr>
        <w:t>«Общая информация»:</w:t>
      </w:r>
      <w:r w:rsidR="0013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95C" w:rsidRDefault="00BC19AD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 ввода данных</w:t>
      </w:r>
      <w:r w:rsidR="00CF75BA">
        <w:rPr>
          <w:rFonts w:ascii="Times New Roman" w:hAnsi="Times New Roman" w:cs="Times New Roman"/>
          <w:sz w:val="28"/>
          <w:szCs w:val="28"/>
        </w:rPr>
        <w:t>.</w:t>
      </w:r>
    </w:p>
    <w:p w:rsidR="001A095C" w:rsidRDefault="002428F1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№2 </w:t>
      </w:r>
      <w:r w:rsidR="00BC19AD" w:rsidRPr="0046791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Персональные</w:t>
      </w:r>
      <w:r w:rsidR="00BC19AD" w:rsidRPr="0046791B">
        <w:rPr>
          <w:rFonts w:ascii="Times New Roman" w:hAnsi="Times New Roman" w:cs="Times New Roman"/>
          <w:b/>
          <w:i/>
          <w:sz w:val="28"/>
          <w:szCs w:val="28"/>
        </w:rPr>
        <w:t xml:space="preserve"> данные»:</w:t>
      </w:r>
      <w:r w:rsidR="001A095C" w:rsidRPr="00BC19AD">
        <w:rPr>
          <w:rFonts w:ascii="Times New Roman" w:hAnsi="Times New Roman" w:cs="Times New Roman"/>
          <w:sz w:val="28"/>
          <w:szCs w:val="28"/>
        </w:rPr>
        <w:t xml:space="preserve"> </w:t>
      </w:r>
      <w:r w:rsidR="00BC19AD">
        <w:rPr>
          <w:rFonts w:ascii="Times New Roman" w:hAnsi="Times New Roman" w:cs="Times New Roman"/>
          <w:sz w:val="28"/>
          <w:szCs w:val="28"/>
        </w:rPr>
        <w:t xml:space="preserve">Данный раздел требует </w:t>
      </w:r>
      <w:proofErr w:type="gramStart"/>
      <w:r w:rsidR="00BC19AD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="00BC19AD">
        <w:rPr>
          <w:rFonts w:ascii="Times New Roman" w:hAnsi="Times New Roman" w:cs="Times New Roman"/>
          <w:sz w:val="28"/>
          <w:szCs w:val="28"/>
        </w:rPr>
        <w:t xml:space="preserve"> внесенной </w:t>
      </w:r>
      <w:r w:rsidR="00CF75BA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C19AD">
        <w:rPr>
          <w:rFonts w:ascii="Times New Roman" w:hAnsi="Times New Roman" w:cs="Times New Roman"/>
          <w:sz w:val="28"/>
          <w:szCs w:val="28"/>
        </w:rPr>
        <w:t xml:space="preserve">информации с данными, указанными в медицинской карте. При наличии несоответствий необходимо внести корректную </w:t>
      </w:r>
      <w:r w:rsidR="006D6FDC">
        <w:rPr>
          <w:rFonts w:ascii="Times New Roman" w:hAnsi="Times New Roman" w:cs="Times New Roman"/>
          <w:sz w:val="28"/>
          <w:szCs w:val="28"/>
        </w:rPr>
        <w:t xml:space="preserve">или дополнить отсутствующую </w:t>
      </w:r>
      <w:r w:rsidR="00BC19AD">
        <w:rPr>
          <w:rFonts w:ascii="Times New Roman" w:hAnsi="Times New Roman" w:cs="Times New Roman"/>
          <w:sz w:val="28"/>
          <w:szCs w:val="28"/>
        </w:rPr>
        <w:t xml:space="preserve">информацию. </w:t>
      </w:r>
    </w:p>
    <w:p w:rsidR="001A095C" w:rsidRPr="00BC19AD" w:rsidRDefault="00BC19AD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91B">
        <w:rPr>
          <w:rFonts w:ascii="Times New Roman" w:hAnsi="Times New Roman" w:cs="Times New Roman"/>
          <w:b/>
          <w:i/>
          <w:sz w:val="28"/>
          <w:szCs w:val="28"/>
        </w:rPr>
        <w:t xml:space="preserve">Раздел №3 </w:t>
      </w:r>
      <w:r w:rsidR="000D53DA" w:rsidRPr="0046791B">
        <w:rPr>
          <w:rFonts w:ascii="Times New Roman" w:hAnsi="Times New Roman" w:cs="Times New Roman"/>
          <w:b/>
          <w:i/>
          <w:sz w:val="28"/>
          <w:szCs w:val="28"/>
        </w:rPr>
        <w:t>«Регистрационные данные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 xml:space="preserve"> стационарного больного</w:t>
      </w:r>
      <w:r w:rsidRPr="0046791B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Данный раздел содержит ряд окон, инструкция по заполнению которых представлена ниже: </w:t>
      </w:r>
    </w:p>
    <w:p w:rsidR="000D53DA" w:rsidRDefault="000D53D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9AD">
        <w:rPr>
          <w:rFonts w:ascii="Times New Roman" w:hAnsi="Times New Roman" w:cs="Times New Roman"/>
          <w:sz w:val="28"/>
          <w:szCs w:val="28"/>
        </w:rPr>
        <w:t xml:space="preserve">в окне «Вид </w:t>
      </w:r>
      <w:r w:rsidR="00CF75BA">
        <w:rPr>
          <w:rFonts w:ascii="Times New Roman" w:hAnsi="Times New Roman" w:cs="Times New Roman"/>
          <w:sz w:val="28"/>
          <w:szCs w:val="28"/>
        </w:rPr>
        <w:t>документа» -</w:t>
      </w:r>
      <w:r w:rsidR="00BC19AD">
        <w:rPr>
          <w:rFonts w:ascii="Times New Roman" w:hAnsi="Times New Roman" w:cs="Times New Roman"/>
          <w:sz w:val="28"/>
          <w:szCs w:val="28"/>
        </w:rPr>
        <w:t xml:space="preserve"> необходимо выбрать из списка;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1B" w:rsidRDefault="000D53D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91B">
        <w:rPr>
          <w:rFonts w:ascii="Times New Roman" w:hAnsi="Times New Roman" w:cs="Times New Roman"/>
          <w:sz w:val="28"/>
          <w:szCs w:val="28"/>
        </w:rPr>
        <w:t xml:space="preserve">«впервые / повторно»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6791B">
        <w:rPr>
          <w:rFonts w:ascii="Times New Roman" w:hAnsi="Times New Roman" w:cs="Times New Roman"/>
          <w:sz w:val="28"/>
          <w:szCs w:val="28"/>
        </w:rPr>
        <w:t xml:space="preserve">выбрать; </w:t>
      </w:r>
    </w:p>
    <w:p w:rsidR="000D53DA" w:rsidRDefault="000D53D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91B">
        <w:rPr>
          <w:rFonts w:ascii="Times New Roman" w:hAnsi="Times New Roman" w:cs="Times New Roman"/>
          <w:sz w:val="28"/>
          <w:szCs w:val="28"/>
        </w:rPr>
        <w:t>«</w:t>
      </w:r>
      <w:r w:rsidR="002D6830">
        <w:rPr>
          <w:rFonts w:ascii="Times New Roman" w:hAnsi="Times New Roman" w:cs="Times New Roman"/>
          <w:sz w:val="28"/>
          <w:szCs w:val="28"/>
        </w:rPr>
        <w:t>дата/ время госпитализации</w:t>
      </w:r>
      <w:r w:rsidR="0046791B">
        <w:rPr>
          <w:rFonts w:ascii="Times New Roman" w:hAnsi="Times New Roman" w:cs="Times New Roman"/>
          <w:sz w:val="28"/>
          <w:szCs w:val="28"/>
        </w:rPr>
        <w:t>»</w:t>
      </w:r>
      <w:r w:rsidR="002D6830">
        <w:rPr>
          <w:rFonts w:ascii="Times New Roman" w:hAnsi="Times New Roman" w:cs="Times New Roman"/>
          <w:sz w:val="28"/>
          <w:szCs w:val="28"/>
        </w:rPr>
        <w:t xml:space="preserve"> и </w:t>
      </w:r>
      <w:r w:rsidR="0046791B">
        <w:rPr>
          <w:rFonts w:ascii="Times New Roman" w:hAnsi="Times New Roman" w:cs="Times New Roman"/>
          <w:sz w:val="28"/>
          <w:szCs w:val="28"/>
        </w:rPr>
        <w:t>«</w:t>
      </w:r>
      <w:r w:rsidR="002D6830">
        <w:rPr>
          <w:rFonts w:ascii="Times New Roman" w:hAnsi="Times New Roman" w:cs="Times New Roman"/>
          <w:sz w:val="28"/>
          <w:szCs w:val="28"/>
        </w:rPr>
        <w:t xml:space="preserve">дата/время выписки </w:t>
      </w:r>
      <w:r w:rsidR="0046791B">
        <w:rPr>
          <w:rFonts w:ascii="Times New Roman" w:hAnsi="Times New Roman" w:cs="Times New Roman"/>
          <w:sz w:val="28"/>
          <w:szCs w:val="28"/>
        </w:rPr>
        <w:t>(смерти)» указать согласно данных медицинской карты;</w:t>
      </w:r>
    </w:p>
    <w:p w:rsidR="002D6830" w:rsidRDefault="002D6830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91B">
        <w:rPr>
          <w:rFonts w:ascii="Times New Roman" w:hAnsi="Times New Roman" w:cs="Times New Roman"/>
          <w:sz w:val="28"/>
          <w:szCs w:val="28"/>
        </w:rPr>
        <w:t>«проведено</w:t>
      </w:r>
      <w:r>
        <w:rPr>
          <w:rFonts w:ascii="Times New Roman" w:hAnsi="Times New Roman" w:cs="Times New Roman"/>
          <w:sz w:val="28"/>
          <w:szCs w:val="28"/>
        </w:rPr>
        <w:t xml:space="preserve"> дней в реанимации</w:t>
      </w:r>
      <w:r w:rsidR="0046791B">
        <w:rPr>
          <w:rFonts w:ascii="Times New Roman" w:hAnsi="Times New Roman" w:cs="Times New Roman"/>
          <w:sz w:val="28"/>
          <w:szCs w:val="28"/>
        </w:rPr>
        <w:t>» - внести количество койко-дней в реанимации. П</w:t>
      </w:r>
      <w:r w:rsidR="00CF75BA">
        <w:rPr>
          <w:rFonts w:ascii="Times New Roman" w:hAnsi="Times New Roman" w:cs="Times New Roman"/>
          <w:sz w:val="28"/>
          <w:szCs w:val="28"/>
        </w:rPr>
        <w:t xml:space="preserve">ри указании данных в этом окне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791B">
        <w:rPr>
          <w:rFonts w:ascii="Times New Roman" w:hAnsi="Times New Roman" w:cs="Times New Roman"/>
          <w:sz w:val="28"/>
          <w:szCs w:val="28"/>
        </w:rPr>
        <w:t xml:space="preserve"> разделе </w:t>
      </w:r>
      <w:r w:rsidR="0046791B" w:rsidRPr="0046791B">
        <w:rPr>
          <w:rFonts w:ascii="Times New Roman" w:hAnsi="Times New Roman" w:cs="Times New Roman"/>
          <w:b/>
          <w:sz w:val="28"/>
          <w:szCs w:val="28"/>
        </w:rPr>
        <w:t>«М</w:t>
      </w:r>
      <w:r w:rsidRPr="0046791B">
        <w:rPr>
          <w:rFonts w:ascii="Times New Roman" w:hAnsi="Times New Roman" w:cs="Times New Roman"/>
          <w:b/>
          <w:sz w:val="28"/>
          <w:szCs w:val="28"/>
        </w:rPr>
        <w:t>едикаменты</w:t>
      </w:r>
      <w:r w:rsidR="0046791B" w:rsidRPr="0046791B">
        <w:rPr>
          <w:rFonts w:ascii="Times New Roman" w:hAnsi="Times New Roman" w:cs="Times New Roman"/>
          <w:b/>
          <w:sz w:val="28"/>
          <w:szCs w:val="28"/>
        </w:rPr>
        <w:t>»</w:t>
      </w:r>
      <w:r w:rsidRPr="0046791B">
        <w:rPr>
          <w:rFonts w:ascii="Times New Roman" w:hAnsi="Times New Roman" w:cs="Times New Roman"/>
          <w:b/>
          <w:sz w:val="28"/>
          <w:szCs w:val="28"/>
        </w:rPr>
        <w:t xml:space="preserve"> появится </w:t>
      </w:r>
      <w:r w:rsidR="0046791B" w:rsidRPr="0046791B">
        <w:rPr>
          <w:rFonts w:ascii="Times New Roman" w:hAnsi="Times New Roman" w:cs="Times New Roman"/>
          <w:b/>
          <w:sz w:val="28"/>
          <w:szCs w:val="28"/>
        </w:rPr>
        <w:t>дополнительное поле</w:t>
      </w:r>
      <w:r w:rsidR="0046791B">
        <w:rPr>
          <w:rFonts w:ascii="Times New Roman" w:hAnsi="Times New Roman" w:cs="Times New Roman"/>
          <w:b/>
          <w:sz w:val="28"/>
          <w:szCs w:val="28"/>
        </w:rPr>
        <w:t>,</w:t>
      </w:r>
      <w:r w:rsidR="0046791B" w:rsidRPr="0046791B">
        <w:rPr>
          <w:rFonts w:ascii="Times New Roman" w:hAnsi="Times New Roman" w:cs="Times New Roman"/>
          <w:b/>
          <w:sz w:val="28"/>
          <w:szCs w:val="28"/>
        </w:rPr>
        <w:t xml:space="preserve"> в котором необходимо указать, отдельно, расходы отделения реанимации и интенсивной терапии</w:t>
      </w:r>
      <w:r w:rsidR="0046791B">
        <w:rPr>
          <w:rFonts w:ascii="Times New Roman" w:hAnsi="Times New Roman" w:cs="Times New Roman"/>
          <w:sz w:val="28"/>
          <w:szCs w:val="28"/>
        </w:rPr>
        <w:t>.</w:t>
      </w:r>
    </w:p>
    <w:p w:rsidR="002D6830" w:rsidRDefault="002D6830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91B">
        <w:rPr>
          <w:rFonts w:ascii="Times New Roman" w:hAnsi="Times New Roman" w:cs="Times New Roman"/>
          <w:sz w:val="28"/>
          <w:szCs w:val="28"/>
        </w:rPr>
        <w:t>данные в окна «О</w:t>
      </w:r>
      <w:r>
        <w:rPr>
          <w:rFonts w:ascii="Times New Roman" w:hAnsi="Times New Roman" w:cs="Times New Roman"/>
          <w:sz w:val="28"/>
          <w:szCs w:val="28"/>
        </w:rPr>
        <w:t>тделение выписки</w:t>
      </w:r>
      <w:r w:rsidR="0046791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91B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сход выписки</w:t>
      </w:r>
      <w:r w:rsidR="0046791B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сход лечения</w:t>
      </w:r>
      <w:r w:rsidR="0046791B">
        <w:rPr>
          <w:rFonts w:ascii="Times New Roman" w:hAnsi="Times New Roman" w:cs="Times New Roman"/>
          <w:sz w:val="28"/>
          <w:szCs w:val="28"/>
        </w:rPr>
        <w:t>», «Д</w:t>
      </w:r>
      <w:r>
        <w:rPr>
          <w:rFonts w:ascii="Times New Roman" w:hAnsi="Times New Roman" w:cs="Times New Roman"/>
          <w:sz w:val="28"/>
          <w:szCs w:val="28"/>
        </w:rPr>
        <w:t xml:space="preserve">анные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</w:t>
      </w:r>
      <w:proofErr w:type="spellEnd"/>
      <w:r w:rsidR="00CF7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врачах</w:t>
      </w:r>
      <w:r w:rsidR="0046791B">
        <w:rPr>
          <w:rFonts w:ascii="Times New Roman" w:hAnsi="Times New Roman" w:cs="Times New Roman"/>
          <w:sz w:val="28"/>
          <w:szCs w:val="28"/>
        </w:rPr>
        <w:t>», «Данные о заведующем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46791B">
        <w:rPr>
          <w:rFonts w:ascii="Times New Roman" w:hAnsi="Times New Roman" w:cs="Times New Roman"/>
          <w:sz w:val="28"/>
          <w:szCs w:val="28"/>
        </w:rPr>
        <w:t>» -выбрать из списка;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30" w:rsidRDefault="002D6830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91B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 xml:space="preserve">ест на </w:t>
      </w:r>
      <w:r w:rsidR="0046791B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46791B">
        <w:rPr>
          <w:rFonts w:ascii="Times New Roman" w:hAnsi="Times New Roman" w:cs="Times New Roman"/>
          <w:sz w:val="28"/>
          <w:szCs w:val="28"/>
        </w:rPr>
        <w:t xml:space="preserve">», «Тест на ВИЧ» - указать результат, при указании </w:t>
      </w:r>
      <w:r>
        <w:rPr>
          <w:rFonts w:ascii="Times New Roman" w:hAnsi="Times New Roman" w:cs="Times New Roman"/>
          <w:sz w:val="28"/>
          <w:szCs w:val="28"/>
        </w:rPr>
        <w:t>положительно</w:t>
      </w:r>
      <w:r w:rsidR="004679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отрицательно</w:t>
      </w:r>
      <w:r w:rsidR="0046791B">
        <w:rPr>
          <w:rFonts w:ascii="Times New Roman" w:hAnsi="Times New Roman" w:cs="Times New Roman"/>
          <w:sz w:val="28"/>
          <w:szCs w:val="28"/>
        </w:rPr>
        <w:t>го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вн</w:t>
      </w:r>
      <w:r w:rsidR="0046791B">
        <w:rPr>
          <w:rFonts w:ascii="Times New Roman" w:hAnsi="Times New Roman" w:cs="Times New Roman"/>
          <w:sz w:val="28"/>
          <w:szCs w:val="28"/>
        </w:rPr>
        <w:t>ести дату проведения теста ниже;</w:t>
      </w:r>
    </w:p>
    <w:p w:rsidR="00F93CF4" w:rsidRDefault="0046791B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BA">
        <w:rPr>
          <w:rFonts w:ascii="Times New Roman" w:hAnsi="Times New Roman" w:cs="Times New Roman"/>
          <w:b/>
          <w:i/>
          <w:sz w:val="28"/>
          <w:szCs w:val="28"/>
        </w:rPr>
        <w:t>Раздел №4 «Диагнозы»:</w:t>
      </w:r>
      <w:r w:rsidR="00CF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F72DC5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возможности изменить предварительный и направительный диагнозы</w:t>
      </w:r>
      <w:r w:rsidR="00F72DC5">
        <w:rPr>
          <w:rFonts w:ascii="Times New Roman" w:hAnsi="Times New Roman" w:cs="Times New Roman"/>
          <w:sz w:val="28"/>
          <w:szCs w:val="28"/>
        </w:rPr>
        <w:t>. В раздел внося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72DC5">
        <w:rPr>
          <w:rFonts w:ascii="Times New Roman" w:hAnsi="Times New Roman" w:cs="Times New Roman"/>
          <w:sz w:val="28"/>
          <w:szCs w:val="28"/>
        </w:rPr>
        <w:t>: зак</w:t>
      </w:r>
      <w:r w:rsidR="00CF75BA">
        <w:rPr>
          <w:rFonts w:ascii="Times New Roman" w:hAnsi="Times New Roman" w:cs="Times New Roman"/>
          <w:sz w:val="28"/>
          <w:szCs w:val="28"/>
        </w:rPr>
        <w:t xml:space="preserve">лючительный, основной диагноз; </w:t>
      </w:r>
      <w:r w:rsidR="00F72DC5">
        <w:rPr>
          <w:rFonts w:ascii="Times New Roman" w:hAnsi="Times New Roman" w:cs="Times New Roman"/>
          <w:sz w:val="28"/>
          <w:szCs w:val="28"/>
        </w:rPr>
        <w:t xml:space="preserve">заключительный, сопутствующий диагноз; в соответствующем окне указать </w:t>
      </w:r>
      <w:r w:rsidR="00F72DC5" w:rsidRPr="00073E2B">
        <w:rPr>
          <w:rFonts w:ascii="Times New Roman" w:hAnsi="Times New Roman" w:cs="Times New Roman"/>
          <w:sz w:val="28"/>
          <w:szCs w:val="28"/>
        </w:rPr>
        <w:t>осложнение</w:t>
      </w:r>
      <w:r w:rsidR="00F72DC5">
        <w:rPr>
          <w:rFonts w:ascii="Times New Roman" w:hAnsi="Times New Roman" w:cs="Times New Roman"/>
          <w:sz w:val="28"/>
          <w:szCs w:val="28"/>
        </w:rPr>
        <w:t xml:space="preserve"> основного диагноза</w:t>
      </w:r>
      <w:r w:rsidR="00073E2B">
        <w:rPr>
          <w:rFonts w:ascii="Times New Roman" w:hAnsi="Times New Roman" w:cs="Times New Roman"/>
          <w:sz w:val="28"/>
          <w:szCs w:val="28"/>
        </w:rPr>
        <w:t xml:space="preserve"> (при наличии осложнений</w:t>
      </w:r>
      <w:r w:rsidR="00CF75BA">
        <w:rPr>
          <w:rFonts w:ascii="Times New Roman" w:hAnsi="Times New Roman" w:cs="Times New Roman"/>
          <w:sz w:val="28"/>
          <w:szCs w:val="28"/>
        </w:rPr>
        <w:t xml:space="preserve"> в пролеченном случае</w:t>
      </w:r>
      <w:r w:rsidR="00073E2B">
        <w:rPr>
          <w:rFonts w:ascii="Times New Roman" w:hAnsi="Times New Roman" w:cs="Times New Roman"/>
          <w:sz w:val="28"/>
          <w:szCs w:val="28"/>
        </w:rPr>
        <w:t xml:space="preserve"> - </w:t>
      </w:r>
      <w:r w:rsidR="00CF75BA">
        <w:rPr>
          <w:rFonts w:ascii="Times New Roman" w:hAnsi="Times New Roman" w:cs="Times New Roman"/>
          <w:sz w:val="28"/>
          <w:szCs w:val="28"/>
        </w:rPr>
        <w:t xml:space="preserve">заполнение </w:t>
      </w:r>
      <w:r w:rsidR="00073E2B">
        <w:rPr>
          <w:rFonts w:ascii="Times New Roman" w:hAnsi="Times New Roman" w:cs="Times New Roman"/>
          <w:sz w:val="28"/>
          <w:szCs w:val="28"/>
        </w:rPr>
        <w:t>обязательно)</w:t>
      </w:r>
      <w:r w:rsidR="00F72DC5">
        <w:rPr>
          <w:rFonts w:ascii="Times New Roman" w:hAnsi="Times New Roman" w:cs="Times New Roman"/>
          <w:sz w:val="28"/>
          <w:szCs w:val="28"/>
        </w:rPr>
        <w:t>.</w:t>
      </w:r>
    </w:p>
    <w:p w:rsidR="00F72DC5" w:rsidRDefault="00F72DC5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C5">
        <w:rPr>
          <w:rFonts w:ascii="Times New Roman" w:hAnsi="Times New Roman" w:cs="Times New Roman"/>
          <w:b/>
          <w:sz w:val="28"/>
          <w:szCs w:val="28"/>
        </w:rPr>
        <w:t>При внесении диагнозов в данный раздел необходимо придерживаться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следующих</w:t>
      </w:r>
      <w:r w:rsidR="00F93CF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2B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72DC5">
        <w:rPr>
          <w:rFonts w:ascii="Times New Roman" w:hAnsi="Times New Roman" w:cs="Times New Roman"/>
          <w:b/>
          <w:sz w:val="28"/>
          <w:szCs w:val="28"/>
        </w:rPr>
        <w:t>правил кодирования согласно МКБ 9/10:</w:t>
      </w:r>
    </w:p>
    <w:p w:rsidR="00F72DC5" w:rsidRDefault="00F72DC5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качестве «Заключительного, основного» диагноза указать диагноз, послуживший </w:t>
      </w:r>
      <w:r w:rsidRPr="00F93CF4">
        <w:rPr>
          <w:rFonts w:ascii="Times New Roman" w:hAnsi="Times New Roman" w:cs="Times New Roman"/>
          <w:b/>
          <w:sz w:val="28"/>
          <w:szCs w:val="28"/>
        </w:rPr>
        <w:t>причиной госпитализации</w:t>
      </w:r>
      <w:r>
        <w:rPr>
          <w:rFonts w:ascii="Times New Roman" w:hAnsi="Times New Roman" w:cs="Times New Roman"/>
          <w:sz w:val="28"/>
          <w:szCs w:val="28"/>
        </w:rPr>
        <w:t xml:space="preserve">.  В качестве основного диагноза указывается только один диагноз, при наличии в пролеченном случае другого, конкурирующего диагноза указать, тот диагноз, который превалирует по </w:t>
      </w:r>
      <w:r w:rsidR="00F93CF4">
        <w:rPr>
          <w:rFonts w:ascii="Times New Roman" w:hAnsi="Times New Roman" w:cs="Times New Roman"/>
          <w:sz w:val="28"/>
          <w:szCs w:val="28"/>
        </w:rPr>
        <w:t>объему лечения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2DC5" w:rsidRDefault="00F72DC5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качестве «Заключительного, сопутствующего» диагноза указать только те диагнозы, которые потребовали оказания медицинской помощи. </w:t>
      </w:r>
      <w:r w:rsidRPr="00F72DC5">
        <w:rPr>
          <w:rFonts w:ascii="Times New Roman" w:hAnsi="Times New Roman" w:cs="Times New Roman"/>
          <w:b/>
          <w:sz w:val="28"/>
          <w:szCs w:val="28"/>
        </w:rPr>
        <w:t>Не ука</w:t>
      </w:r>
      <w:r w:rsidR="00FB554C">
        <w:rPr>
          <w:rFonts w:ascii="Times New Roman" w:hAnsi="Times New Roman" w:cs="Times New Roman"/>
          <w:b/>
          <w:sz w:val="28"/>
          <w:szCs w:val="28"/>
        </w:rPr>
        <w:t>зывать диагнозы, находящиеся в стадии</w:t>
      </w:r>
      <w:r w:rsidRPr="00F72DC5">
        <w:rPr>
          <w:rFonts w:ascii="Times New Roman" w:hAnsi="Times New Roman" w:cs="Times New Roman"/>
          <w:b/>
          <w:sz w:val="28"/>
          <w:szCs w:val="28"/>
        </w:rPr>
        <w:t xml:space="preserve"> ремиссии.</w:t>
      </w:r>
      <w:r w:rsidR="00CA32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320F" w:rsidRPr="00CA320F">
        <w:rPr>
          <w:rFonts w:ascii="Times New Roman" w:hAnsi="Times New Roman" w:cs="Times New Roman"/>
          <w:sz w:val="28"/>
          <w:szCs w:val="28"/>
        </w:rPr>
        <w:t>При наличии в пролеченном случае нескольких</w:t>
      </w:r>
      <w:r w:rsidR="00CA320F">
        <w:rPr>
          <w:rFonts w:ascii="Times New Roman" w:hAnsi="Times New Roman" w:cs="Times New Roman"/>
          <w:sz w:val="28"/>
          <w:szCs w:val="28"/>
        </w:rPr>
        <w:t>,</w:t>
      </w:r>
      <w:r w:rsidR="00CA320F" w:rsidRPr="00CA320F">
        <w:rPr>
          <w:rFonts w:ascii="Times New Roman" w:hAnsi="Times New Roman" w:cs="Times New Roman"/>
          <w:sz w:val="28"/>
          <w:szCs w:val="28"/>
        </w:rPr>
        <w:t xml:space="preserve"> </w:t>
      </w:r>
      <w:r w:rsidR="00CA320F">
        <w:rPr>
          <w:rFonts w:ascii="Times New Roman" w:hAnsi="Times New Roman" w:cs="Times New Roman"/>
          <w:sz w:val="28"/>
          <w:szCs w:val="28"/>
        </w:rPr>
        <w:t xml:space="preserve">сопутствующих </w:t>
      </w:r>
      <w:r w:rsidR="00CA320F" w:rsidRPr="00CA320F">
        <w:rPr>
          <w:rFonts w:ascii="Times New Roman" w:hAnsi="Times New Roman" w:cs="Times New Roman"/>
          <w:sz w:val="28"/>
          <w:szCs w:val="28"/>
        </w:rPr>
        <w:t>диагнозов, потребовавших</w:t>
      </w:r>
      <w:r w:rsidR="00FB554C">
        <w:rPr>
          <w:rFonts w:ascii="Times New Roman" w:hAnsi="Times New Roman" w:cs="Times New Roman"/>
          <w:sz w:val="28"/>
          <w:szCs w:val="28"/>
        </w:rPr>
        <w:t xml:space="preserve"> оказания помощи, указать все.</w:t>
      </w:r>
    </w:p>
    <w:p w:rsidR="00073E2B" w:rsidRDefault="00FB554C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основных правил кодирования п</w:t>
      </w:r>
      <w:r w:rsidR="00073E2B">
        <w:rPr>
          <w:rFonts w:ascii="Times New Roman" w:hAnsi="Times New Roman" w:cs="Times New Roman"/>
          <w:sz w:val="28"/>
          <w:szCs w:val="28"/>
        </w:rPr>
        <w:t>ри внесении данных в раздел необходимо придерживаться всех принципов и правил кодирования, подробно изложенных в томе 2 МКБ 10.</w:t>
      </w:r>
    </w:p>
    <w:p w:rsidR="006D6FDC" w:rsidRPr="006D6FDC" w:rsidRDefault="00073E2B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9A">
        <w:rPr>
          <w:rFonts w:ascii="Times New Roman" w:hAnsi="Times New Roman" w:cs="Times New Roman"/>
          <w:b/>
          <w:i/>
          <w:sz w:val="28"/>
          <w:szCs w:val="28"/>
        </w:rPr>
        <w:t>Раздел №5 «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Шкалы по инсульту</w:t>
      </w:r>
      <w:r w:rsidRPr="00FF359A">
        <w:rPr>
          <w:rFonts w:ascii="Times New Roman" w:hAnsi="Times New Roman" w:cs="Times New Roman"/>
          <w:b/>
          <w:i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FDC" w:rsidRPr="00B76B1F">
        <w:rPr>
          <w:rFonts w:ascii="Times New Roman" w:hAnsi="Times New Roman" w:cs="Times New Roman"/>
          <w:sz w:val="28"/>
          <w:szCs w:val="28"/>
        </w:rPr>
        <w:t xml:space="preserve">В данном разделе необходимо заполнить поля для расчета баллов по шкалам ком Глазго, </w:t>
      </w:r>
      <w:r w:rsidR="006D6FDC">
        <w:rPr>
          <w:rFonts w:ascii="Times New Roman" w:hAnsi="Times New Roman" w:cs="Times New Roman"/>
          <w:sz w:val="28"/>
          <w:szCs w:val="28"/>
        </w:rPr>
        <w:t xml:space="preserve">шкала </w:t>
      </w:r>
      <w:r w:rsidR="006D6FDC"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="006D6FDC" w:rsidRPr="00B76B1F">
        <w:rPr>
          <w:rFonts w:ascii="Times New Roman" w:hAnsi="Times New Roman" w:cs="Times New Roman"/>
          <w:sz w:val="28"/>
          <w:szCs w:val="28"/>
        </w:rPr>
        <w:t>. Для заполнения поля «Шкала ком Глазго», необходимо выбрать соответствующие значения баллов.</w:t>
      </w:r>
    </w:p>
    <w:p w:rsidR="00073E2B" w:rsidRDefault="006D6FDC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Шкала </w:t>
      </w:r>
      <w:r>
        <w:rPr>
          <w:rFonts w:ascii="Times New Roman" w:hAnsi="Times New Roman" w:cs="Times New Roman"/>
          <w:sz w:val="28"/>
          <w:szCs w:val="28"/>
          <w:lang w:val="en-US"/>
        </w:rPr>
        <w:t>NIHSS</w:t>
      </w:r>
      <w:r w:rsidR="00BE6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 заполнения следующих полей: уровень сознания, уровень сознания (ответы на вопросы), уровень сознания – выполнения команд, </w:t>
      </w:r>
      <w:r w:rsidR="00F27B84">
        <w:rPr>
          <w:rFonts w:ascii="Times New Roman" w:hAnsi="Times New Roman" w:cs="Times New Roman"/>
          <w:sz w:val="28"/>
          <w:szCs w:val="28"/>
        </w:rPr>
        <w:t xml:space="preserve">движение глазных яблок, исследование полей зрения, парез лицевой мускулатуры, движение </w:t>
      </w:r>
      <w:bookmarkStart w:id="0" w:name="_GoBack"/>
      <w:bookmarkEnd w:id="0"/>
      <w:r w:rsidR="00F27B84">
        <w:rPr>
          <w:rFonts w:ascii="Times New Roman" w:hAnsi="Times New Roman" w:cs="Times New Roman"/>
          <w:sz w:val="28"/>
          <w:szCs w:val="28"/>
        </w:rPr>
        <w:t>в верхних конечностях, движение в нижних конечностях, атаксия конечностей, чувствительность, афазия, дизартрия, агнозия.</w:t>
      </w:r>
      <w:proofErr w:type="gramEnd"/>
      <w:r w:rsidR="00F27B84">
        <w:rPr>
          <w:rFonts w:ascii="Times New Roman" w:hAnsi="Times New Roman" w:cs="Times New Roman"/>
          <w:sz w:val="28"/>
          <w:szCs w:val="28"/>
        </w:rPr>
        <w:t xml:space="preserve"> При заполнении вышеперечисленных полей необходимо выбрать одно из значений в выпадающем списке. </w:t>
      </w:r>
    </w:p>
    <w:p w:rsidR="00BE6C1C" w:rsidRDefault="00BE6C1C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59A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F359A">
        <w:rPr>
          <w:rFonts w:ascii="Times New Roman" w:hAnsi="Times New Roman" w:cs="Times New Roman"/>
          <w:b/>
          <w:i/>
          <w:sz w:val="28"/>
          <w:szCs w:val="28"/>
        </w:rPr>
        <w:t xml:space="preserve"> «Операции».</w:t>
      </w:r>
      <w:r>
        <w:rPr>
          <w:rFonts w:ascii="Times New Roman" w:hAnsi="Times New Roman" w:cs="Times New Roman"/>
          <w:sz w:val="28"/>
          <w:szCs w:val="28"/>
        </w:rPr>
        <w:t xml:space="preserve"> При нажатии на знак «+» слева</w:t>
      </w:r>
      <w:r w:rsidR="00FF359A">
        <w:rPr>
          <w:rFonts w:ascii="Times New Roman" w:hAnsi="Times New Roman" w:cs="Times New Roman"/>
          <w:sz w:val="28"/>
          <w:szCs w:val="28"/>
        </w:rPr>
        <w:t>, сверху</w:t>
      </w:r>
      <w:r>
        <w:rPr>
          <w:rFonts w:ascii="Times New Roman" w:hAnsi="Times New Roman" w:cs="Times New Roman"/>
          <w:sz w:val="28"/>
          <w:szCs w:val="28"/>
        </w:rPr>
        <w:t xml:space="preserve"> появляет</w:t>
      </w:r>
      <w:r w:rsidR="00FF359A">
        <w:rPr>
          <w:rFonts w:ascii="Times New Roman" w:hAnsi="Times New Roman" w:cs="Times New Roman"/>
          <w:sz w:val="28"/>
          <w:szCs w:val="28"/>
        </w:rPr>
        <w:t>ся окно, в которое необходимо вв</w:t>
      </w:r>
      <w:r>
        <w:rPr>
          <w:rFonts w:ascii="Times New Roman" w:hAnsi="Times New Roman" w:cs="Times New Roman"/>
          <w:sz w:val="28"/>
          <w:szCs w:val="28"/>
        </w:rPr>
        <w:t>ести код по МКБ 9 или наименование операции. Из выпадающего списка точно определить операцию, затем нажима</w:t>
      </w:r>
      <w:r w:rsidR="00FF359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F359A">
        <w:rPr>
          <w:rFonts w:ascii="Times New Roman" w:hAnsi="Times New Roman" w:cs="Times New Roman"/>
          <w:sz w:val="28"/>
          <w:szCs w:val="28"/>
        </w:rPr>
        <w:t xml:space="preserve"> знак «˅» в правом нижнем углу.</w:t>
      </w:r>
    </w:p>
    <w:p w:rsidR="00BE6C1C" w:rsidRDefault="00BE6C1C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b/>
          <w:sz w:val="28"/>
          <w:szCs w:val="28"/>
        </w:rPr>
        <w:t>При внесении данных необходимо придерживаться правил и принципов кодирования диагнозов/ операций</w:t>
      </w:r>
      <w:r w:rsidR="00FF359A">
        <w:rPr>
          <w:rFonts w:ascii="Times New Roman" w:hAnsi="Times New Roman" w:cs="Times New Roman"/>
          <w:b/>
          <w:sz w:val="28"/>
          <w:szCs w:val="28"/>
        </w:rPr>
        <w:t xml:space="preserve"> согласно МБК 9</w:t>
      </w:r>
      <w:r>
        <w:rPr>
          <w:rFonts w:ascii="Times New Roman" w:hAnsi="Times New Roman" w:cs="Times New Roman"/>
          <w:sz w:val="28"/>
          <w:szCs w:val="28"/>
        </w:rPr>
        <w:t>. В качестве «Заключительной, основной» операции можно указать не более одной.</w:t>
      </w:r>
      <w:r w:rsidR="001E172A">
        <w:rPr>
          <w:rFonts w:ascii="Times New Roman" w:hAnsi="Times New Roman" w:cs="Times New Roman"/>
          <w:sz w:val="28"/>
          <w:szCs w:val="28"/>
        </w:rPr>
        <w:t xml:space="preserve"> В качестве сопутствующих необходимо указать все операции. </w:t>
      </w:r>
    </w:p>
    <w:p w:rsidR="001E172A" w:rsidRPr="001E172A" w:rsidRDefault="001E172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sz w:val="28"/>
          <w:szCs w:val="28"/>
        </w:rPr>
        <w:t>Операции, имеющие помимо кода МКБ 9 еще и код услуги тарификатора (</w:t>
      </w:r>
      <w:r w:rsidRPr="00E22DB7">
        <w:rPr>
          <w:rFonts w:ascii="Times New Roman" w:hAnsi="Times New Roman" w:cs="Times New Roman"/>
          <w:sz w:val="28"/>
          <w:szCs w:val="28"/>
        </w:rPr>
        <w:t>например</w:t>
      </w:r>
      <w:r w:rsidR="00E22DB7">
        <w:rPr>
          <w:rFonts w:ascii="Times New Roman" w:hAnsi="Times New Roman" w:cs="Times New Roman"/>
          <w:sz w:val="28"/>
          <w:szCs w:val="28"/>
        </w:rPr>
        <w:t>:</w:t>
      </w:r>
      <w:r w:rsidRPr="00E22DB7">
        <w:rPr>
          <w:rFonts w:ascii="Times New Roman" w:hAnsi="Times New Roman" w:cs="Times New Roman"/>
          <w:sz w:val="28"/>
          <w:szCs w:val="28"/>
        </w:rPr>
        <w:t xml:space="preserve"> </w:t>
      </w:r>
      <w:r w:rsidR="00E22DB7">
        <w:rPr>
          <w:rFonts w:ascii="Times New Roman" w:hAnsi="Times New Roman" w:cs="Times New Roman"/>
          <w:sz w:val="28"/>
          <w:szCs w:val="28"/>
        </w:rPr>
        <w:t>код МКБ 9 - 88.42 «</w:t>
      </w:r>
      <w:proofErr w:type="spellStart"/>
      <w:r w:rsidR="00E22DB7" w:rsidRPr="00E22DB7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="00E22DB7">
        <w:rPr>
          <w:rFonts w:ascii="Times New Roman" w:hAnsi="Times New Roman" w:cs="Times New Roman"/>
          <w:sz w:val="28"/>
          <w:szCs w:val="28"/>
        </w:rPr>
        <w:t>», код тарификатора – С 88.420.011 «</w:t>
      </w:r>
      <w:proofErr w:type="spellStart"/>
      <w:r w:rsidR="00E22DB7">
        <w:rPr>
          <w:rFonts w:ascii="Times New Roman" w:hAnsi="Times New Roman" w:cs="Times New Roman"/>
          <w:sz w:val="28"/>
          <w:szCs w:val="28"/>
        </w:rPr>
        <w:t>Аортография</w:t>
      </w:r>
      <w:proofErr w:type="spellEnd"/>
      <w:r w:rsidR="00E22DB7">
        <w:rPr>
          <w:rFonts w:ascii="Times New Roman" w:hAnsi="Times New Roman" w:cs="Times New Roman"/>
          <w:sz w:val="28"/>
          <w:szCs w:val="28"/>
        </w:rPr>
        <w:t xml:space="preserve">») </w:t>
      </w:r>
      <w:r w:rsidR="00E22DB7">
        <w:rPr>
          <w:rFonts w:ascii="Times New Roman" w:hAnsi="Times New Roman" w:cs="Times New Roman"/>
          <w:b/>
          <w:sz w:val="28"/>
          <w:szCs w:val="28"/>
        </w:rPr>
        <w:t>указать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один раз</w:t>
      </w:r>
      <w:r w:rsidR="00E22DB7">
        <w:rPr>
          <w:rFonts w:ascii="Times New Roman" w:hAnsi="Times New Roman" w:cs="Times New Roman"/>
          <w:b/>
          <w:sz w:val="28"/>
          <w:szCs w:val="28"/>
        </w:rPr>
        <w:t xml:space="preserve"> с кодом МКБ 9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в данном разделе</w:t>
      </w:r>
      <w:r w:rsidRPr="001E172A">
        <w:rPr>
          <w:rFonts w:ascii="Times New Roman" w:hAnsi="Times New Roman" w:cs="Times New Roman"/>
          <w:sz w:val="28"/>
          <w:szCs w:val="28"/>
        </w:rPr>
        <w:t>,</w:t>
      </w:r>
      <w:r w:rsidRPr="001E172A">
        <w:rPr>
          <w:rFonts w:ascii="Times New Roman" w:hAnsi="Times New Roman" w:cs="Times New Roman"/>
          <w:b/>
          <w:sz w:val="28"/>
          <w:szCs w:val="28"/>
        </w:rPr>
        <w:t xml:space="preserve"> не указывать в разделе «Услу</w:t>
      </w:r>
      <w:r>
        <w:rPr>
          <w:rFonts w:ascii="Times New Roman" w:hAnsi="Times New Roman" w:cs="Times New Roman"/>
          <w:b/>
          <w:sz w:val="28"/>
          <w:szCs w:val="28"/>
        </w:rPr>
        <w:t>ги» с кодом тарификатора.</w:t>
      </w:r>
      <w:r w:rsidR="00E22DB7" w:rsidRPr="00E22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D26" w:rsidRDefault="00BE6C1C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72A">
        <w:rPr>
          <w:rFonts w:ascii="Times New Roman" w:hAnsi="Times New Roman" w:cs="Times New Roman"/>
          <w:b/>
          <w:i/>
          <w:sz w:val="28"/>
          <w:szCs w:val="28"/>
        </w:rPr>
        <w:t>Важно!!!</w:t>
      </w:r>
      <w:r w:rsidRPr="00BE6C1C">
        <w:rPr>
          <w:rFonts w:ascii="Times New Roman" w:hAnsi="Times New Roman" w:cs="Times New Roman"/>
          <w:b/>
          <w:sz w:val="28"/>
          <w:szCs w:val="28"/>
        </w:rPr>
        <w:t xml:space="preserve"> Данные во вкладк</w:t>
      </w:r>
      <w:r w:rsidR="00E22DB7">
        <w:rPr>
          <w:rFonts w:ascii="Times New Roman" w:hAnsi="Times New Roman" w:cs="Times New Roman"/>
          <w:b/>
          <w:sz w:val="28"/>
          <w:szCs w:val="28"/>
        </w:rPr>
        <w:t>и</w:t>
      </w:r>
      <w:r w:rsidRPr="00BE6C1C">
        <w:rPr>
          <w:rFonts w:ascii="Times New Roman" w:hAnsi="Times New Roman" w:cs="Times New Roman"/>
          <w:b/>
          <w:sz w:val="28"/>
          <w:szCs w:val="28"/>
        </w:rPr>
        <w:t xml:space="preserve"> «Операция», «Послеоперационные осложнения», «Медикаменты» </w:t>
      </w:r>
      <w:r w:rsidR="00E22DB7" w:rsidRPr="00BE6C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22DB7">
        <w:rPr>
          <w:rFonts w:ascii="Times New Roman" w:hAnsi="Times New Roman" w:cs="Times New Roman"/>
          <w:b/>
          <w:sz w:val="28"/>
          <w:szCs w:val="28"/>
        </w:rPr>
        <w:t xml:space="preserve">нижнем </w:t>
      </w:r>
      <w:r w:rsidR="00E22DB7" w:rsidRPr="00BE6C1C">
        <w:rPr>
          <w:rFonts w:ascii="Times New Roman" w:hAnsi="Times New Roman" w:cs="Times New Roman"/>
          <w:b/>
          <w:sz w:val="28"/>
          <w:szCs w:val="28"/>
        </w:rPr>
        <w:t xml:space="preserve">поле, </w:t>
      </w:r>
      <w:r w:rsidRPr="00BE6C1C">
        <w:rPr>
          <w:rFonts w:ascii="Times New Roman" w:hAnsi="Times New Roman" w:cs="Times New Roman"/>
          <w:b/>
          <w:sz w:val="28"/>
          <w:szCs w:val="28"/>
        </w:rPr>
        <w:t>вносятся для каждой операции отдельно.</w:t>
      </w:r>
      <w:r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B37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ввода данных</w:t>
      </w:r>
      <w:r w:rsidR="00B37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кликнуть один раз название операции</w:t>
      </w:r>
      <w:r w:rsidR="001E172A">
        <w:rPr>
          <w:rFonts w:ascii="Times New Roman" w:hAnsi="Times New Roman" w:cs="Times New Roman"/>
          <w:sz w:val="28"/>
          <w:szCs w:val="28"/>
        </w:rPr>
        <w:t xml:space="preserve"> и осуществить ввод данных соответственно вкладкам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D26">
        <w:rPr>
          <w:rFonts w:ascii="Times New Roman" w:hAnsi="Times New Roman" w:cs="Times New Roman"/>
          <w:sz w:val="28"/>
          <w:szCs w:val="28"/>
        </w:rPr>
        <w:t xml:space="preserve"> Для ЛС, ИМН указать количество</w:t>
      </w:r>
      <w:r w:rsidR="007D458A">
        <w:rPr>
          <w:rFonts w:ascii="Times New Roman" w:hAnsi="Times New Roman" w:cs="Times New Roman"/>
          <w:sz w:val="28"/>
          <w:szCs w:val="28"/>
        </w:rPr>
        <w:t xml:space="preserve"> в окне справа от наименования. </w:t>
      </w:r>
      <w:r w:rsidR="00E22DB7">
        <w:rPr>
          <w:rFonts w:ascii="Times New Roman" w:hAnsi="Times New Roman" w:cs="Times New Roman"/>
          <w:sz w:val="28"/>
          <w:szCs w:val="28"/>
        </w:rPr>
        <w:t>Наименование</w:t>
      </w:r>
      <w:r w:rsidR="007D458A">
        <w:rPr>
          <w:rFonts w:ascii="Times New Roman" w:hAnsi="Times New Roman" w:cs="Times New Roman"/>
          <w:sz w:val="28"/>
          <w:szCs w:val="28"/>
        </w:rPr>
        <w:t xml:space="preserve"> ИМН на операцию </w:t>
      </w:r>
      <w:r w:rsidR="00E22DB7">
        <w:rPr>
          <w:rFonts w:ascii="Times New Roman" w:hAnsi="Times New Roman" w:cs="Times New Roman"/>
          <w:sz w:val="28"/>
          <w:szCs w:val="28"/>
        </w:rPr>
        <w:t>согласно</w:t>
      </w:r>
      <w:r w:rsidR="007D458A">
        <w:rPr>
          <w:rFonts w:ascii="Times New Roman" w:hAnsi="Times New Roman" w:cs="Times New Roman"/>
          <w:sz w:val="28"/>
          <w:szCs w:val="28"/>
        </w:rPr>
        <w:t xml:space="preserve"> медицинских карт (по вклеенным штрих кодам) или журнал</w:t>
      </w:r>
      <w:r w:rsidR="00E22DB7">
        <w:rPr>
          <w:rFonts w:ascii="Times New Roman" w:hAnsi="Times New Roman" w:cs="Times New Roman"/>
          <w:sz w:val="28"/>
          <w:szCs w:val="28"/>
        </w:rPr>
        <w:t>у</w:t>
      </w:r>
      <w:r w:rsidR="007D458A">
        <w:rPr>
          <w:rFonts w:ascii="Times New Roman" w:hAnsi="Times New Roman" w:cs="Times New Roman"/>
          <w:sz w:val="28"/>
          <w:szCs w:val="28"/>
        </w:rPr>
        <w:t xml:space="preserve"> учета. </w:t>
      </w:r>
      <w:r w:rsidR="00B37D26">
        <w:rPr>
          <w:rFonts w:ascii="Times New Roman" w:hAnsi="Times New Roman" w:cs="Times New Roman"/>
          <w:sz w:val="28"/>
          <w:szCs w:val="28"/>
        </w:rPr>
        <w:t>Правила ввода данных о ЛС, ИМН привед</w:t>
      </w:r>
      <w:r w:rsidR="00E22DB7">
        <w:rPr>
          <w:rFonts w:ascii="Times New Roman" w:hAnsi="Times New Roman" w:cs="Times New Roman"/>
          <w:sz w:val="28"/>
          <w:szCs w:val="28"/>
        </w:rPr>
        <w:t>ены в разделе №8 «Медикаменты».</w:t>
      </w:r>
    </w:p>
    <w:p w:rsidR="00134539" w:rsidRDefault="00B37D26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C5A8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Медикаменты».</w:t>
      </w:r>
      <w:r>
        <w:rPr>
          <w:rFonts w:ascii="Times New Roman" w:hAnsi="Times New Roman" w:cs="Times New Roman"/>
          <w:sz w:val="28"/>
          <w:szCs w:val="28"/>
        </w:rPr>
        <w:t xml:space="preserve"> В д</w:t>
      </w:r>
      <w:r w:rsidR="00134539">
        <w:rPr>
          <w:rFonts w:ascii="Times New Roman" w:hAnsi="Times New Roman" w:cs="Times New Roman"/>
          <w:sz w:val="28"/>
          <w:szCs w:val="28"/>
        </w:rPr>
        <w:t>анный раздел вносится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наименовании и количестве расходованных ЛС, ИМН в </w:t>
      </w:r>
      <w:r w:rsidRPr="00B37D26">
        <w:rPr>
          <w:rFonts w:ascii="Times New Roman" w:hAnsi="Times New Roman" w:cs="Times New Roman"/>
          <w:b/>
          <w:i/>
          <w:sz w:val="28"/>
          <w:szCs w:val="28"/>
        </w:rPr>
        <w:t>клиническом отделении</w:t>
      </w:r>
      <w:r>
        <w:rPr>
          <w:rFonts w:ascii="Times New Roman" w:hAnsi="Times New Roman" w:cs="Times New Roman"/>
          <w:b/>
          <w:i/>
          <w:sz w:val="28"/>
          <w:szCs w:val="28"/>
        </w:rPr>
        <w:t>, данные о ЛС, ИМН, расходованных во время проведения операции вносятся в раздел №7.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196">
        <w:rPr>
          <w:rFonts w:ascii="Times New Roman" w:hAnsi="Times New Roman" w:cs="Times New Roman"/>
          <w:sz w:val="28"/>
          <w:szCs w:val="28"/>
        </w:rPr>
        <w:t>Данные вносятся согласно листа назначения.</w:t>
      </w:r>
    </w:p>
    <w:p w:rsidR="00B37D26" w:rsidRDefault="00B37D26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Представленные ниже правила ввода данных </w:t>
      </w:r>
      <w:r w:rsidR="0013453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ЛС, ИМН общие для разделов №7 и №8.</w:t>
      </w:r>
    </w:p>
    <w:p w:rsidR="0019179F" w:rsidRDefault="00B37D26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37D26">
        <w:rPr>
          <w:rFonts w:ascii="Times New Roman" w:hAnsi="Times New Roman" w:cs="Times New Roman"/>
          <w:sz w:val="28"/>
          <w:szCs w:val="28"/>
        </w:rPr>
        <w:t xml:space="preserve"> </w:t>
      </w:r>
      <w:r w:rsidR="0019179F">
        <w:rPr>
          <w:rFonts w:ascii="Times New Roman" w:hAnsi="Times New Roman" w:cs="Times New Roman"/>
          <w:sz w:val="28"/>
          <w:szCs w:val="28"/>
        </w:rPr>
        <w:t xml:space="preserve">данные в части наименования и характеристик должны точно соответствовать данным, указанным в медицинской карте. </w:t>
      </w:r>
      <w:r>
        <w:rPr>
          <w:rFonts w:ascii="Times New Roman" w:hAnsi="Times New Roman" w:cs="Times New Roman"/>
          <w:sz w:val="28"/>
          <w:szCs w:val="28"/>
        </w:rPr>
        <w:t>Для ЛС, ИМН не входящих в предлагаемый перечень</w:t>
      </w:r>
      <w:r w:rsidR="0019179F">
        <w:rPr>
          <w:rFonts w:ascii="Times New Roman" w:hAnsi="Times New Roman" w:cs="Times New Roman"/>
          <w:sz w:val="28"/>
          <w:szCs w:val="28"/>
        </w:rPr>
        <w:t xml:space="preserve"> (не имеющих кода)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9179F">
        <w:rPr>
          <w:rFonts w:ascii="Times New Roman" w:hAnsi="Times New Roman" w:cs="Times New Roman"/>
          <w:sz w:val="28"/>
          <w:szCs w:val="28"/>
        </w:rPr>
        <w:t xml:space="preserve">е допускается ввод наименований препаратов </w:t>
      </w:r>
      <w:r w:rsidR="00134539">
        <w:rPr>
          <w:rFonts w:ascii="Times New Roman" w:hAnsi="Times New Roman" w:cs="Times New Roman"/>
          <w:sz w:val="28"/>
          <w:szCs w:val="28"/>
        </w:rPr>
        <w:t>–</w:t>
      </w:r>
      <w:r w:rsidR="0019179F">
        <w:rPr>
          <w:rFonts w:ascii="Times New Roman" w:hAnsi="Times New Roman" w:cs="Times New Roman"/>
          <w:sz w:val="28"/>
          <w:szCs w:val="28"/>
        </w:rPr>
        <w:t xml:space="preserve"> </w:t>
      </w:r>
      <w:r w:rsidR="00134539">
        <w:rPr>
          <w:rFonts w:ascii="Times New Roman" w:hAnsi="Times New Roman" w:cs="Times New Roman"/>
          <w:sz w:val="28"/>
          <w:szCs w:val="28"/>
        </w:rPr>
        <w:t xml:space="preserve">аналогов. ЛС, ИМН не включенные в список </w:t>
      </w:r>
      <w:r w:rsidR="0019179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9179F" w:rsidRPr="001345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34539" w:rsidRPr="00134539">
        <w:rPr>
          <w:rFonts w:ascii="Times New Roman" w:hAnsi="Times New Roman" w:cs="Times New Roman"/>
          <w:sz w:val="28"/>
          <w:szCs w:val="28"/>
        </w:rPr>
        <w:t>с</w:t>
      </w:r>
      <w:r w:rsidR="0019179F" w:rsidRPr="00134539">
        <w:rPr>
          <w:rFonts w:ascii="Times New Roman" w:hAnsi="Times New Roman" w:cs="Times New Roman"/>
          <w:sz w:val="28"/>
          <w:szCs w:val="28"/>
        </w:rPr>
        <w:t xml:space="preserve"> </w:t>
      </w:r>
      <w:r w:rsidR="00134539" w:rsidRPr="00134539">
        <w:rPr>
          <w:rFonts w:ascii="Times New Roman" w:hAnsi="Times New Roman" w:cs="Times New Roman"/>
          <w:sz w:val="28"/>
          <w:szCs w:val="28"/>
        </w:rPr>
        <w:t>международным непатентованным названием</w:t>
      </w:r>
      <w:r w:rsidR="0019179F" w:rsidRPr="00134539">
        <w:rPr>
          <w:rFonts w:ascii="Times New Roman" w:hAnsi="Times New Roman" w:cs="Times New Roman"/>
          <w:sz w:val="28"/>
          <w:szCs w:val="28"/>
        </w:rPr>
        <w:t xml:space="preserve"> с детальной характеристикой </w:t>
      </w:r>
      <w:r w:rsidR="0019179F">
        <w:rPr>
          <w:rFonts w:ascii="Times New Roman" w:hAnsi="Times New Roman" w:cs="Times New Roman"/>
          <w:sz w:val="28"/>
          <w:szCs w:val="28"/>
        </w:rPr>
        <w:t>(формой выпуска, дозировкой и т. д.)</w:t>
      </w:r>
      <w:r w:rsidR="00BC5A85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134539">
        <w:rPr>
          <w:rFonts w:ascii="Times New Roman" w:hAnsi="Times New Roman" w:cs="Times New Roman"/>
          <w:sz w:val="28"/>
          <w:szCs w:val="28"/>
        </w:rPr>
        <w:t xml:space="preserve">предоставить дополнительно </w:t>
      </w:r>
      <w:r w:rsidR="00AB4B29">
        <w:rPr>
          <w:rFonts w:ascii="Times New Roman" w:hAnsi="Times New Roman" w:cs="Times New Roman"/>
          <w:sz w:val="28"/>
          <w:szCs w:val="28"/>
        </w:rPr>
        <w:t>номер договора,</w:t>
      </w:r>
      <w:r w:rsidR="00BC5A85">
        <w:rPr>
          <w:rFonts w:ascii="Times New Roman" w:hAnsi="Times New Roman" w:cs="Times New Roman"/>
          <w:sz w:val="28"/>
          <w:szCs w:val="28"/>
        </w:rPr>
        <w:t xml:space="preserve"> на основании которого произведен закуп</w:t>
      </w:r>
      <w:r w:rsidR="00134539">
        <w:rPr>
          <w:rFonts w:ascii="Times New Roman" w:hAnsi="Times New Roman" w:cs="Times New Roman"/>
          <w:sz w:val="28"/>
          <w:szCs w:val="28"/>
        </w:rPr>
        <w:t xml:space="preserve"> данных ЛС и ИМН</w:t>
      </w:r>
      <w:r w:rsidR="0019179F">
        <w:rPr>
          <w:rFonts w:ascii="Times New Roman" w:hAnsi="Times New Roman" w:cs="Times New Roman"/>
          <w:sz w:val="28"/>
          <w:szCs w:val="28"/>
        </w:rPr>
        <w:t>;</w:t>
      </w:r>
    </w:p>
    <w:p w:rsidR="0019179F" w:rsidRDefault="0019179F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ИМН, входящие</w:t>
      </w:r>
      <w:r w:rsidR="00B37D26">
        <w:rPr>
          <w:rFonts w:ascii="Times New Roman" w:hAnsi="Times New Roman" w:cs="Times New Roman"/>
          <w:sz w:val="28"/>
          <w:szCs w:val="28"/>
        </w:rPr>
        <w:t xml:space="preserve"> в состав набор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7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6F4DB4">
        <w:rPr>
          <w:rFonts w:ascii="Times New Roman" w:hAnsi="Times New Roman" w:cs="Times New Roman"/>
          <w:sz w:val="28"/>
          <w:szCs w:val="28"/>
        </w:rPr>
        <w:t>быть</w:t>
      </w:r>
      <w:r w:rsidR="002012C3">
        <w:rPr>
          <w:rFonts w:ascii="Times New Roman" w:hAnsi="Times New Roman" w:cs="Times New Roman"/>
          <w:sz w:val="28"/>
          <w:szCs w:val="28"/>
        </w:rPr>
        <w:t xml:space="preserve"> указаны отдельно;</w:t>
      </w:r>
    </w:p>
    <w:p w:rsidR="00B37D26" w:rsidRDefault="00843F08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D26">
        <w:rPr>
          <w:rFonts w:ascii="Times New Roman" w:hAnsi="Times New Roman" w:cs="Times New Roman"/>
          <w:sz w:val="28"/>
          <w:szCs w:val="28"/>
        </w:rPr>
        <w:t xml:space="preserve"> </w:t>
      </w:r>
      <w:r w:rsidR="002012C3">
        <w:rPr>
          <w:rFonts w:ascii="Times New Roman" w:hAnsi="Times New Roman" w:cs="Times New Roman"/>
          <w:b/>
          <w:sz w:val="28"/>
          <w:szCs w:val="28"/>
        </w:rPr>
        <w:t>не</w:t>
      </w:r>
      <w:r w:rsidR="00B37D26" w:rsidRPr="00B37D26">
        <w:rPr>
          <w:rFonts w:ascii="Times New Roman" w:hAnsi="Times New Roman" w:cs="Times New Roman"/>
          <w:b/>
          <w:sz w:val="28"/>
          <w:szCs w:val="28"/>
        </w:rPr>
        <w:t xml:space="preserve"> вносить</w:t>
      </w:r>
      <w:r w:rsidR="00B37D26">
        <w:rPr>
          <w:rFonts w:ascii="Times New Roman" w:hAnsi="Times New Roman" w:cs="Times New Roman"/>
          <w:sz w:val="28"/>
          <w:szCs w:val="28"/>
        </w:rPr>
        <w:t xml:space="preserve"> в расходы многоразовые ИМН и многоразовый мягкий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58A" w:rsidRDefault="00843F08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5A85">
        <w:rPr>
          <w:rFonts w:ascii="Times New Roman" w:hAnsi="Times New Roman" w:cs="Times New Roman"/>
          <w:sz w:val="28"/>
          <w:szCs w:val="28"/>
        </w:rPr>
        <w:t xml:space="preserve"> </w:t>
      </w:r>
      <w:r w:rsidR="002012C3">
        <w:rPr>
          <w:rFonts w:ascii="Times New Roman" w:hAnsi="Times New Roman" w:cs="Times New Roman"/>
          <w:b/>
          <w:sz w:val="28"/>
          <w:szCs w:val="28"/>
        </w:rPr>
        <w:t>н</w:t>
      </w:r>
      <w:r w:rsidR="00456462" w:rsidRPr="002012C3">
        <w:rPr>
          <w:rFonts w:ascii="Times New Roman" w:hAnsi="Times New Roman" w:cs="Times New Roman"/>
          <w:b/>
          <w:sz w:val="28"/>
          <w:szCs w:val="28"/>
        </w:rPr>
        <w:t>е вносить</w:t>
      </w:r>
      <w:r w:rsidR="00456462">
        <w:rPr>
          <w:rFonts w:ascii="Times New Roman" w:hAnsi="Times New Roman" w:cs="Times New Roman"/>
          <w:sz w:val="28"/>
          <w:szCs w:val="28"/>
        </w:rPr>
        <w:t xml:space="preserve"> в расходы ИМН, учтенные при проведении услуги (пробирки, </w:t>
      </w:r>
      <w:proofErr w:type="spellStart"/>
      <w:r w:rsidR="00456462">
        <w:rPr>
          <w:rFonts w:ascii="Times New Roman" w:hAnsi="Times New Roman" w:cs="Times New Roman"/>
          <w:sz w:val="28"/>
          <w:szCs w:val="28"/>
        </w:rPr>
        <w:t>вакутайнеры</w:t>
      </w:r>
      <w:proofErr w:type="spellEnd"/>
      <w:r w:rsidR="00456462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7D458A">
        <w:rPr>
          <w:rFonts w:ascii="Times New Roman" w:hAnsi="Times New Roman" w:cs="Times New Roman"/>
          <w:sz w:val="28"/>
          <w:szCs w:val="28"/>
        </w:rPr>
        <w:t>;</w:t>
      </w:r>
    </w:p>
    <w:p w:rsidR="00843F08" w:rsidRDefault="007D458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458A">
        <w:rPr>
          <w:rFonts w:ascii="Times New Roman" w:hAnsi="Times New Roman" w:cs="Times New Roman"/>
          <w:sz w:val="28"/>
          <w:szCs w:val="28"/>
        </w:rPr>
        <w:t xml:space="preserve"> </w:t>
      </w:r>
      <w:r w:rsidR="002012C3">
        <w:rPr>
          <w:rFonts w:ascii="Times New Roman" w:hAnsi="Times New Roman" w:cs="Times New Roman"/>
          <w:b/>
          <w:sz w:val="28"/>
          <w:szCs w:val="28"/>
        </w:rPr>
        <w:t>не</w:t>
      </w:r>
      <w:r w:rsidRPr="002012C3">
        <w:rPr>
          <w:rFonts w:ascii="Times New Roman" w:hAnsi="Times New Roman" w:cs="Times New Roman"/>
          <w:b/>
          <w:sz w:val="28"/>
          <w:szCs w:val="28"/>
        </w:rPr>
        <w:t xml:space="preserve"> вносить в </w:t>
      </w:r>
      <w:r w:rsidR="002012C3" w:rsidRPr="002012C3">
        <w:rPr>
          <w:rFonts w:ascii="Times New Roman" w:hAnsi="Times New Roman" w:cs="Times New Roman"/>
          <w:b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ИМН, использованные при проведении операций, </w:t>
      </w:r>
      <w:r w:rsidR="002012C3"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z w:val="28"/>
          <w:szCs w:val="28"/>
        </w:rPr>
        <w:t xml:space="preserve"> в раздел «Операции» (пример «</w:t>
      </w:r>
      <w:r w:rsidRPr="00CD1F6C">
        <w:rPr>
          <w:rFonts w:ascii="Times New Roman" w:hAnsi="Times New Roman" w:cs="Times New Roman"/>
          <w:sz w:val="28"/>
          <w:szCs w:val="28"/>
        </w:rPr>
        <w:t>Эндоскопический гемостаз механиче</w:t>
      </w:r>
      <w:r w:rsidR="002012C3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012C3">
        <w:rPr>
          <w:rFonts w:ascii="Times New Roman" w:hAnsi="Times New Roman" w:cs="Times New Roman"/>
          <w:sz w:val="28"/>
          <w:szCs w:val="28"/>
        </w:rPr>
        <w:t>не указывать в данном разделе</w:t>
      </w:r>
      <w:r>
        <w:rPr>
          <w:rFonts w:ascii="Times New Roman" w:hAnsi="Times New Roman" w:cs="Times New Roman"/>
          <w:sz w:val="28"/>
          <w:szCs w:val="28"/>
        </w:rPr>
        <w:t xml:space="preserve"> петли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515F2">
        <w:rPr>
          <w:rFonts w:ascii="Times New Roman" w:hAnsi="Times New Roman" w:cs="Times New Roman"/>
          <w:sz w:val="28"/>
          <w:szCs w:val="28"/>
        </w:rPr>
        <w:t>;</w:t>
      </w:r>
    </w:p>
    <w:p w:rsidR="002515F2" w:rsidRDefault="002515F2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12C3">
        <w:rPr>
          <w:rFonts w:ascii="Times New Roman" w:hAnsi="Times New Roman" w:cs="Times New Roman"/>
          <w:b/>
          <w:sz w:val="28"/>
          <w:szCs w:val="28"/>
        </w:rPr>
        <w:t>не включать в расходы</w:t>
      </w:r>
      <w:r>
        <w:rPr>
          <w:rFonts w:ascii="Times New Roman" w:hAnsi="Times New Roman" w:cs="Times New Roman"/>
          <w:sz w:val="28"/>
          <w:szCs w:val="28"/>
        </w:rPr>
        <w:t xml:space="preserve"> препараты крови и </w:t>
      </w:r>
      <w:r w:rsidR="00AB4B29">
        <w:rPr>
          <w:rFonts w:ascii="Times New Roman" w:hAnsi="Times New Roman" w:cs="Times New Roman"/>
          <w:sz w:val="28"/>
          <w:szCs w:val="28"/>
        </w:rPr>
        <w:t>ее компонентов</w:t>
      </w:r>
      <w:r w:rsidR="002012C3">
        <w:rPr>
          <w:rFonts w:ascii="Times New Roman" w:hAnsi="Times New Roman" w:cs="Times New Roman"/>
          <w:sz w:val="28"/>
          <w:szCs w:val="28"/>
        </w:rPr>
        <w:t>.</w:t>
      </w:r>
    </w:p>
    <w:p w:rsidR="002012C3" w:rsidRDefault="00BC5A85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2C3">
        <w:rPr>
          <w:rFonts w:ascii="Times New Roman" w:hAnsi="Times New Roman" w:cs="Times New Roman"/>
          <w:b/>
          <w:i/>
          <w:sz w:val="28"/>
          <w:szCs w:val="28"/>
        </w:rPr>
        <w:t>Раздел №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012C3">
        <w:rPr>
          <w:rFonts w:ascii="Times New Roman" w:hAnsi="Times New Roman" w:cs="Times New Roman"/>
          <w:b/>
          <w:i/>
          <w:sz w:val="28"/>
          <w:szCs w:val="28"/>
        </w:rPr>
        <w:t xml:space="preserve"> «Услуги».</w:t>
      </w:r>
      <w:r>
        <w:rPr>
          <w:rFonts w:ascii="Times New Roman" w:hAnsi="Times New Roman" w:cs="Times New Roman"/>
          <w:sz w:val="28"/>
          <w:szCs w:val="28"/>
        </w:rPr>
        <w:t xml:space="preserve"> В данный раздел вносятся все услуги на пролеченный случай (по вклеенным в историю болезни результатам), в том числе услуги, оказанные при проведении операций и во время пребывания в ОАРИТ.</w:t>
      </w:r>
      <w:r w:rsidR="007D458A" w:rsidRPr="007D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вносить с кодом тарификатора услуг. </w:t>
      </w:r>
    </w:p>
    <w:p w:rsid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C5A85">
        <w:rPr>
          <w:rFonts w:ascii="Times New Roman" w:hAnsi="Times New Roman" w:cs="Times New Roman"/>
          <w:sz w:val="28"/>
          <w:szCs w:val="28"/>
        </w:rPr>
        <w:t xml:space="preserve">ри отсутствии в тарификаторе некоторых услуг </w:t>
      </w:r>
      <w:r w:rsidR="00BC5A85" w:rsidRPr="00BC5A85">
        <w:rPr>
          <w:rFonts w:ascii="Times New Roman" w:hAnsi="Times New Roman" w:cs="Times New Roman"/>
          <w:b/>
          <w:sz w:val="28"/>
          <w:szCs w:val="28"/>
        </w:rPr>
        <w:t>не допускается указание аналогичных услуг по методу проведения и стоимости.</w:t>
      </w:r>
      <w:r w:rsidR="00BC5A85">
        <w:rPr>
          <w:rFonts w:ascii="Times New Roman" w:hAnsi="Times New Roman" w:cs="Times New Roman"/>
          <w:sz w:val="28"/>
          <w:szCs w:val="28"/>
        </w:rPr>
        <w:t xml:space="preserve"> Отсутствующие в тарификаторе услуги вносить с названием в собственной интерпретации, название должно быть максимально детализировано, указан метод проведения (ИФА, ПЦР и т.д.)</w:t>
      </w:r>
      <w:r w:rsidR="00AB4B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B4B29">
        <w:rPr>
          <w:rFonts w:ascii="Times New Roman" w:hAnsi="Times New Roman" w:cs="Times New Roman"/>
          <w:sz w:val="28"/>
          <w:szCs w:val="28"/>
        </w:rPr>
        <w:t xml:space="preserve">е включать услуги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4B29">
        <w:rPr>
          <w:rFonts w:ascii="Times New Roman" w:hAnsi="Times New Roman" w:cs="Times New Roman"/>
          <w:sz w:val="28"/>
          <w:szCs w:val="28"/>
        </w:rPr>
        <w:t>консультации профильных специалистов отделений</w:t>
      </w:r>
      <w:r>
        <w:rPr>
          <w:rFonts w:ascii="Times New Roman" w:hAnsi="Times New Roman" w:cs="Times New Roman"/>
          <w:sz w:val="28"/>
          <w:szCs w:val="28"/>
        </w:rPr>
        <w:t xml:space="preserve"> (пример: Консультация анестезиолога-реаниматолога в отделении ОАРИТ). Данные услуги входят</w:t>
      </w:r>
      <w:r w:rsidR="00AB4B29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обязанности;</w:t>
      </w:r>
      <w:r w:rsidR="00BC5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462">
        <w:rPr>
          <w:rFonts w:ascii="Times New Roman" w:hAnsi="Times New Roman" w:cs="Times New Roman"/>
          <w:sz w:val="28"/>
          <w:szCs w:val="28"/>
        </w:rPr>
        <w:t xml:space="preserve">Не включать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456462">
        <w:rPr>
          <w:rFonts w:ascii="Times New Roman" w:hAnsi="Times New Roman" w:cs="Times New Roman"/>
          <w:sz w:val="28"/>
          <w:szCs w:val="28"/>
        </w:rPr>
        <w:t xml:space="preserve"> оказанные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56462">
        <w:rPr>
          <w:rFonts w:ascii="Times New Roman" w:hAnsi="Times New Roman" w:cs="Times New Roman"/>
          <w:sz w:val="28"/>
          <w:szCs w:val="28"/>
        </w:rPr>
        <w:t>амбулаторно</w:t>
      </w:r>
      <w:r>
        <w:rPr>
          <w:rFonts w:ascii="Times New Roman" w:hAnsi="Times New Roman" w:cs="Times New Roman"/>
          <w:sz w:val="28"/>
          <w:szCs w:val="28"/>
        </w:rPr>
        <w:t>м уровне</w:t>
      </w:r>
      <w:r w:rsidR="00456462">
        <w:rPr>
          <w:rFonts w:ascii="Times New Roman" w:hAnsi="Times New Roman" w:cs="Times New Roman"/>
          <w:sz w:val="28"/>
          <w:szCs w:val="28"/>
        </w:rPr>
        <w:t xml:space="preserve"> (</w:t>
      </w:r>
      <w:r w:rsidR="00CC7C33">
        <w:rPr>
          <w:rFonts w:ascii="Times New Roman" w:hAnsi="Times New Roman" w:cs="Times New Roman"/>
          <w:sz w:val="28"/>
          <w:szCs w:val="28"/>
        </w:rPr>
        <w:t xml:space="preserve">сверять по 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="00456462">
        <w:rPr>
          <w:rFonts w:ascii="Times New Roman" w:hAnsi="Times New Roman" w:cs="Times New Roman"/>
          <w:sz w:val="28"/>
          <w:szCs w:val="28"/>
        </w:rPr>
        <w:t xml:space="preserve"> госпитализации);</w:t>
      </w:r>
      <w:r w:rsidR="002A4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E32">
        <w:rPr>
          <w:rFonts w:ascii="Times New Roman" w:hAnsi="Times New Roman" w:cs="Times New Roman"/>
          <w:sz w:val="28"/>
          <w:szCs w:val="28"/>
        </w:rPr>
        <w:t>Не включать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E32">
        <w:rPr>
          <w:rFonts w:ascii="Times New Roman" w:hAnsi="Times New Roman" w:cs="Times New Roman"/>
          <w:sz w:val="28"/>
          <w:szCs w:val="28"/>
        </w:rPr>
        <w:t xml:space="preserve"> имеющие код МКБ 9 и внесенные ранее в раздел «Операции»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операции</w:t>
      </w:r>
      <w:r w:rsidR="007D458A">
        <w:rPr>
          <w:rFonts w:ascii="Times New Roman" w:hAnsi="Times New Roman" w:cs="Times New Roman"/>
          <w:sz w:val="28"/>
          <w:szCs w:val="28"/>
        </w:rPr>
        <w:t>;</w:t>
      </w:r>
    </w:p>
    <w:p w:rsid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D458A">
        <w:rPr>
          <w:rFonts w:ascii="Times New Roman" w:hAnsi="Times New Roman" w:cs="Times New Roman"/>
          <w:sz w:val="28"/>
          <w:szCs w:val="28"/>
        </w:rPr>
        <w:t xml:space="preserve">ри указании услуг «Гистологическое исследование блок-препаратов» указывать количество по количеству блок-препаратов (как правило указано в </w:t>
      </w:r>
      <w:r>
        <w:rPr>
          <w:rFonts w:ascii="Times New Roman" w:hAnsi="Times New Roman" w:cs="Times New Roman"/>
          <w:sz w:val="28"/>
          <w:szCs w:val="28"/>
        </w:rPr>
        <w:t>правом верхнем углу заключения).</w:t>
      </w:r>
    </w:p>
    <w:p w:rsidR="00FD650A" w:rsidRPr="00FD650A" w:rsidRDefault="00FD650A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50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2230B6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6D6FD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D650A">
        <w:rPr>
          <w:rFonts w:ascii="Times New Roman" w:hAnsi="Times New Roman" w:cs="Times New Roman"/>
          <w:b/>
          <w:i/>
          <w:sz w:val="28"/>
          <w:szCs w:val="28"/>
        </w:rPr>
        <w:t xml:space="preserve"> «Движение пациента». </w:t>
      </w:r>
      <w:r>
        <w:rPr>
          <w:rFonts w:ascii="Times New Roman" w:hAnsi="Times New Roman" w:cs="Times New Roman"/>
          <w:sz w:val="28"/>
          <w:szCs w:val="28"/>
        </w:rPr>
        <w:t>В случае внутрибольничного перевода внести данные об отделении, профиле койки, дате и времени перевода в соответствующие окна.</w:t>
      </w:r>
      <w:r w:rsidR="00BF0301">
        <w:rPr>
          <w:rFonts w:ascii="Times New Roman" w:hAnsi="Times New Roman" w:cs="Times New Roman"/>
          <w:sz w:val="28"/>
          <w:szCs w:val="28"/>
        </w:rPr>
        <w:t xml:space="preserve"> Данного раздела нет для пролеченных случаев в форме </w:t>
      </w:r>
      <w:proofErr w:type="spellStart"/>
      <w:r w:rsidR="00BF0301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="00BF0301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B37D26" w:rsidRDefault="002230B6" w:rsidP="00F27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Завершение ввода данных осуществляется путем </w:t>
      </w:r>
      <w:r w:rsidR="00FD650A">
        <w:rPr>
          <w:rFonts w:ascii="Times New Roman" w:hAnsi="Times New Roman" w:cs="Times New Roman"/>
          <w:sz w:val="28"/>
          <w:szCs w:val="28"/>
        </w:rPr>
        <w:t>последовательного нажатия на окна «</w:t>
      </w:r>
      <w:r w:rsidR="00F03955">
        <w:rPr>
          <w:rFonts w:ascii="Times New Roman" w:hAnsi="Times New Roman" w:cs="Times New Roman"/>
          <w:sz w:val="28"/>
          <w:szCs w:val="28"/>
        </w:rPr>
        <w:t>Подтверждаю, что все данные введены и проверены» - «Расчет» - «Сохранить».</w:t>
      </w:r>
    </w:p>
    <w:p w:rsidR="007C18EE" w:rsidRDefault="007C18EE" w:rsidP="00F27B8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F373C" w:rsidRPr="00DF373C" w:rsidRDefault="00DF373C" w:rsidP="00F27B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F373C" w:rsidRPr="00DF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215"/>
    <w:multiLevelType w:val="hybridMultilevel"/>
    <w:tmpl w:val="1906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76A7F"/>
    <w:multiLevelType w:val="hybridMultilevel"/>
    <w:tmpl w:val="AD7C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C"/>
    <w:rsid w:val="00073E2B"/>
    <w:rsid w:val="000D53DA"/>
    <w:rsid w:val="00134539"/>
    <w:rsid w:val="00136F0E"/>
    <w:rsid w:val="00150608"/>
    <w:rsid w:val="001872A0"/>
    <w:rsid w:val="0019179F"/>
    <w:rsid w:val="001A095C"/>
    <w:rsid w:val="001E172A"/>
    <w:rsid w:val="002012C3"/>
    <w:rsid w:val="002230B6"/>
    <w:rsid w:val="0022441E"/>
    <w:rsid w:val="002428F1"/>
    <w:rsid w:val="002515F2"/>
    <w:rsid w:val="002A4E32"/>
    <w:rsid w:val="002D6830"/>
    <w:rsid w:val="00304416"/>
    <w:rsid w:val="00456462"/>
    <w:rsid w:val="0046791B"/>
    <w:rsid w:val="005D22B3"/>
    <w:rsid w:val="0060294F"/>
    <w:rsid w:val="00612331"/>
    <w:rsid w:val="0065066E"/>
    <w:rsid w:val="006D6FDC"/>
    <w:rsid w:val="006F259D"/>
    <w:rsid w:val="006F4DB4"/>
    <w:rsid w:val="007C18EE"/>
    <w:rsid w:val="007D458A"/>
    <w:rsid w:val="007E4C0B"/>
    <w:rsid w:val="0081381C"/>
    <w:rsid w:val="00837761"/>
    <w:rsid w:val="00843F08"/>
    <w:rsid w:val="00865AA7"/>
    <w:rsid w:val="00A77451"/>
    <w:rsid w:val="00A84D8D"/>
    <w:rsid w:val="00AA22E6"/>
    <w:rsid w:val="00AB4B29"/>
    <w:rsid w:val="00B37D26"/>
    <w:rsid w:val="00B6442F"/>
    <w:rsid w:val="00B65352"/>
    <w:rsid w:val="00BC19AD"/>
    <w:rsid w:val="00BC5A85"/>
    <w:rsid w:val="00BE6C1C"/>
    <w:rsid w:val="00BF0301"/>
    <w:rsid w:val="00C17AB3"/>
    <w:rsid w:val="00C42C19"/>
    <w:rsid w:val="00CA320F"/>
    <w:rsid w:val="00CC7C33"/>
    <w:rsid w:val="00CF75BA"/>
    <w:rsid w:val="00DF373C"/>
    <w:rsid w:val="00E22DB7"/>
    <w:rsid w:val="00F03955"/>
    <w:rsid w:val="00F27B84"/>
    <w:rsid w:val="00F72DC5"/>
    <w:rsid w:val="00F93CF4"/>
    <w:rsid w:val="00FA299C"/>
    <w:rsid w:val="00FB554C"/>
    <w:rsid w:val="00FD5196"/>
    <w:rsid w:val="00FD650A"/>
    <w:rsid w:val="00FE3958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73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8B4F-8D29-4E91-A7FE-D0B0969F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Гульнара Макулбековна</dc:creator>
  <cp:lastModifiedBy>Серикбаев Нурсултан Сабыржанович</cp:lastModifiedBy>
  <cp:revision>2</cp:revision>
  <cp:lastPrinted>2016-04-14T10:00:00Z</cp:lastPrinted>
  <dcterms:created xsi:type="dcterms:W3CDTF">2017-05-02T05:00:00Z</dcterms:created>
  <dcterms:modified xsi:type="dcterms:W3CDTF">2017-05-02T05:00:00Z</dcterms:modified>
</cp:coreProperties>
</file>